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E8" w:rsidRPr="00A625C9" w:rsidRDefault="00C02BE8" w:rsidP="00C02B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C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об организации развивающей предметно-пространственной среды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в группе среднего и первой младшей дошкольного возраста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ДОУ №</w:t>
      </w:r>
      <w:r w:rsidR="007032F9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за </w:t>
      </w:r>
      <w:r w:rsidR="007032F9"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 w:rsidR="007032F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F3933">
        <w:rPr>
          <w:rFonts w:ascii="Times New Roman" w:hAnsi="Times New Roman" w:cs="Times New Roman"/>
          <w:sz w:val="24"/>
          <w:szCs w:val="24"/>
        </w:rPr>
        <w:t>.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Цель: оценка качества образовательной деятельности педагога через организацию развивающей предметно-пространственной среды (РППС) для развития детей в соответствии с их возрастными и индивидуальными особенностями, формирования творческой, инициативной личности ребенка в процессе реализации ФГОС ДО.</w:t>
      </w:r>
    </w:p>
    <w:p w:rsidR="00C02BE8" w:rsidRPr="00A625C9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625C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определить уровень безопасности в созданной РППС;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оценить уровень психологической комфортности пребывания детей в группе;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- определение соответствия основной образовательной программе дошкольного 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образования по ОО: социально-коммуникативное развитие, познавательное развитие,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речевое развитие, художественно-эстетическое развитие, физическое развитие;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определить соответствие РППС возрастным особенностям детей.</w:t>
      </w:r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качества РППС: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РППС группы;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педагогическое наблюдение за деятельностью детей в группе;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смотр-конкурс РППС;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Участники: воспитатели группы, члены комиссии по оценке РППС.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41"/>
        <w:gridCol w:w="3183"/>
        <w:gridCol w:w="2897"/>
      </w:tblGrid>
      <w:tr w:rsidR="00C02BE8" w:rsidRPr="00DF3933" w:rsidTr="0023564D">
        <w:trPr>
          <w:trHeight w:val="524"/>
        </w:trPr>
        <w:tc>
          <w:tcPr>
            <w:tcW w:w="3041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3183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средняя</w:t>
            </w:r>
          </w:p>
          <w:p w:rsidR="00C02BE8" w:rsidRPr="00DF3933" w:rsidRDefault="007032F9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2022-2023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уч.гг</w:t>
            </w:r>
            <w:proofErr w:type="spellEnd"/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96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первая младшая</w:t>
            </w:r>
          </w:p>
          <w:p w:rsidR="00C02BE8" w:rsidRPr="00DF3933" w:rsidRDefault="007032F9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2022-2023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уч.гг.</w:t>
            </w:r>
          </w:p>
        </w:tc>
      </w:tr>
      <w:tr w:rsidR="00C02BE8" w:rsidRPr="00DF3933" w:rsidTr="0023564D">
        <w:trPr>
          <w:trHeight w:val="255"/>
        </w:trPr>
        <w:tc>
          <w:tcPr>
            <w:tcW w:w="3041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3183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896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C02BE8" w:rsidRPr="00DF3933" w:rsidTr="0023564D">
        <w:trPr>
          <w:trHeight w:val="1049"/>
        </w:trPr>
        <w:tc>
          <w:tcPr>
            <w:tcW w:w="3041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Списочный </w:t>
            </w:r>
            <w:proofErr w:type="spellStart"/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состав,чел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девочки, чел.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мальчики, чел.</w:t>
            </w:r>
          </w:p>
        </w:tc>
        <w:tc>
          <w:tcPr>
            <w:tcW w:w="3183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6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02BE8" w:rsidRPr="00DF3933" w:rsidTr="0023564D">
        <w:trPr>
          <w:trHeight w:val="839"/>
        </w:trPr>
        <w:tc>
          <w:tcPr>
            <w:tcW w:w="3041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детей на начало учебного года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средний возраст детей</w:t>
            </w:r>
          </w:p>
        </w:tc>
        <w:tc>
          <w:tcPr>
            <w:tcW w:w="3183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г.9мес.-4г.6 мес.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4г.1мес.</w:t>
            </w:r>
          </w:p>
        </w:tc>
        <w:tc>
          <w:tcPr>
            <w:tcW w:w="2896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г.8 мес. -2 г. 9 мес.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г.2 мес.</w:t>
            </w:r>
          </w:p>
        </w:tc>
      </w:tr>
      <w:tr w:rsidR="00C02BE8" w:rsidRPr="00DF3933" w:rsidTr="0023564D">
        <w:trPr>
          <w:trHeight w:val="1703"/>
        </w:trPr>
        <w:tc>
          <w:tcPr>
            <w:tcW w:w="3041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здоровья: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ОВЗ, чел.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- 1 </w:t>
            </w:r>
            <w:proofErr w:type="spell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гр.здоровья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- 2 </w:t>
            </w:r>
            <w:proofErr w:type="spell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гр.здоровья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- 3 </w:t>
            </w:r>
            <w:proofErr w:type="spell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гр.здоровья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- 4 </w:t>
            </w:r>
            <w:proofErr w:type="spell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гр.здоровья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83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2BE8" w:rsidRPr="00DF3933" w:rsidTr="0023564D">
        <w:trPr>
          <w:trHeight w:val="1318"/>
        </w:trPr>
        <w:tc>
          <w:tcPr>
            <w:tcW w:w="3041" w:type="dxa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семьи: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полная, чел.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неполная, чел.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многодетная,чел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неблагополучная, чел.</w:t>
            </w:r>
          </w:p>
        </w:tc>
        <w:tc>
          <w:tcPr>
            <w:tcW w:w="3183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2BE8" w:rsidRPr="00DF393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2BE8" w:rsidRPr="00DF3933" w:rsidTr="0023564D">
        <w:trPr>
          <w:trHeight w:val="73"/>
        </w:trPr>
        <w:tc>
          <w:tcPr>
            <w:tcW w:w="9121" w:type="dxa"/>
            <w:gridSpan w:val="3"/>
          </w:tcPr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 групп: пятидневный, 12-часовой, с 07.00 до 19.00, выходные дни: суббота и воскресенье.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группах соблюдается режимы дня на холодный и теплый период времени, режимы двигательной активности.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Учитываются принципы сезонности, климатические, демографические, национально-</w:t>
            </w: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культурные особенности.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учебным планом дети посещают физкультурный и музыкальный залы.</w:t>
            </w:r>
          </w:p>
          <w:p w:rsidR="00C02BE8" w:rsidRPr="00DF393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BE8" w:rsidRPr="00313E2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142"/>
        <w:gridCol w:w="1559"/>
        <w:gridCol w:w="3226"/>
      </w:tblGrid>
      <w:tr w:rsidR="00C02BE8" w:rsidRPr="00313E23" w:rsidTr="0023564D">
        <w:tc>
          <w:tcPr>
            <w:tcW w:w="9571" w:type="dxa"/>
            <w:gridSpan w:val="6"/>
          </w:tcPr>
          <w:p w:rsidR="00C02BE8" w:rsidRPr="00FE5136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Описание РППС в группе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соответствиями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критериями</w:t>
            </w:r>
          </w:p>
          <w:p w:rsidR="00C02BE8" w:rsidRPr="00FE5136" w:rsidRDefault="00C02BE8" w:rsidP="0023564D">
            <w:pPr>
              <w:pStyle w:val="a9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и психологическая комфортность пребывания детей в группе</w:t>
            </w:r>
          </w:p>
          <w:p w:rsidR="00C02BE8" w:rsidRPr="00151F51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02BE8" w:rsidRPr="00151F51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Безопасность с психологическая комфортность определяются педагогической целесообразностью развивающего пространства, обеспечением условий охраны жизни и здоровья детей, наличием положительного эмоционального фона, соответствием возрасту, индивидуальным особенностям и особенностям детского восприятия, а также основным требованиям ФГОС ДО к РППС: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насыщенность;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доступность;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вариативность.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непосредственно образовательной деятельности детей рассаживаем с учетом роста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  состояния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острые и колющие предметы находятся вне зоны доступа к ним детей.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детей организован на трансформируемых четырехуровневых кроватях (средняя группа) и односпальных кроватках (1я младшая группа).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Белье в кроватках меняется в соответствии с графиком.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возрастным, техническим, санитарно-гигиеническим требованиям, требованиям безопасности. Имеют привлекательный вид.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читываются  гендерные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 различия (машинки ,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игрушки, провоцирующие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на агрессивные действия.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цветовое решение интерьера нераздражающее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стены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позитивные  ассоциации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 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достаточное количество времени отведено на игровую деятельность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они не имеют жестких границ, что позволяет изменять пространство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желаниями и потребностями детей.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для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восприятия: все, что есть в группе – в свободном доступе для ребенка.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Развивающая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но-пространственная среда групп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 насыщена и соответствует возрастным возможностям детей группы. </w:t>
            </w:r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 групп оснащено оборудованием, характерным для использования в данном возрасте и атрибутами для организации разных видов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2BE8" w:rsidRPr="00313E23" w:rsidRDefault="00C02BE8" w:rsidP="0023564D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rPr>
          <w:trHeight w:val="423"/>
        </w:trPr>
        <w:tc>
          <w:tcPr>
            <w:tcW w:w="4644" w:type="dxa"/>
            <w:gridSpan w:val="3"/>
          </w:tcPr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20___/20___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(общеобразовательная средняя группа)</w:t>
            </w:r>
          </w:p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20___/20___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2BE8" w:rsidRPr="00D119DC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(общеобразовательная 1ая младшая группа)</w:t>
            </w:r>
          </w:p>
        </w:tc>
      </w:tr>
      <w:tr w:rsidR="00C02BE8" w:rsidRPr="00313E23" w:rsidTr="0023564D">
        <w:trPr>
          <w:trHeight w:val="3533"/>
        </w:trPr>
        <w:tc>
          <w:tcPr>
            <w:tcW w:w="4644" w:type="dxa"/>
            <w:gridSpan w:val="3"/>
          </w:tcPr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мебель: столы, стулья, столики, табуреты;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крупный напольный игровой конструктор – мягкие модули большого напольного конструктора; ширмы, домик;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маркер игрового пространства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(сине-зеленый: для проведения самостоятельных СРИ детьми, используя его как «автобус», «корабль», «ракету», «забор»» и пр.; -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центр (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лупы, микроскопы, компасы, магниты, часы и </w:t>
            </w:r>
            <w:proofErr w:type="gram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пр.)*</w:t>
            </w:r>
            <w:proofErr w:type="gram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 альбом-гербарий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>*;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 спортивно-игровое оборудование – кегли, мячи разных размеров и цветов, «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с мячами-липучками,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мешочки с песком для формирования осанки*, дорожки для профилактики плоскостопия «Шаги»*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дорожка для стоп;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театральный уголок: костюмы животных, сарафаны, жилетки; театры: настольный,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пальчиковый*, «</w:t>
            </w:r>
            <w:proofErr w:type="spellStart"/>
            <w:proofErr w:type="gram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напальчиковый</w:t>
            </w:r>
            <w:proofErr w:type="spell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»-</w:t>
            </w:r>
            <w:proofErr w:type="gram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картонный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, би-ба-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атрибуты для режиссерских </w:t>
            </w:r>
            <w:proofErr w:type="spellStart"/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игр:мелкие</w:t>
            </w:r>
            <w:proofErr w:type="spellEnd"/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фигурки сказочных животных, мелкие машинки и пр.;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инструменты, в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т.ч.картонные</w:t>
            </w:r>
            <w:proofErr w:type="spellEnd"/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пианино, гармони, балалайки*;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машинки, представляющие разные виды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транспорта, разных размеров, пластмассовые и металлические;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куклы (мальчики и девочки), пупсы, с наборами одежды, спальными принадлежностями, кроватки, люлька, коляски;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литературный центр с подбором соответствующей литературы, иллюстративного материала, альбомов;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строительно-конструктивных игр с модификациями разной сложности и разного размера, материала, сложности; мозаики,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-игрушки, оборудование и атрибуты для сюжетно-ролевых игр: наборы чайной и столовой посуды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муляжи фруктов, овощей и ягод*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бытовая техника: холодильник, стиральная машина, посудомоечная машина, швейная машинка, кассовые аппараты, утюги; набор инструментов «Мастер»; атрибуты для 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СРИ:  «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Моряк», «Полицейский», «Доктор», «Строитель», «Парикмахерская» и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; сумочки и корзинки;     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ковролин</w:t>
            </w:r>
            <w:proofErr w:type="spell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настенный*, календарь природы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магнитофон, аудиозаписи сказок, голосов животных и птиц, ковер.</w:t>
            </w:r>
          </w:p>
        </w:tc>
        <w:tc>
          <w:tcPr>
            <w:tcW w:w="4927" w:type="dxa"/>
            <w:gridSpan w:val="3"/>
          </w:tcPr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Детали крупного напольного игрового конструктора- мягкие модули;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маркер игрового пространства*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экспериментирования «вода-песок» с игрушками: «рыбки», «кораблики», «уточки», леечками, совочками, грабельками, 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ведерками ;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наборы игрушек-«Домашние и дикие животные»;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сенсорного 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развития:   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«плетенки», пирамидки, башенки с кольцами, различные вкладыши, мягкие модули различных форм и цветов; игрушки</w:t>
            </w:r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выполнены из разного материала (дерева, пластмассы, металла, ткани, резины, и др.), имеют  разные размеры, фактуру, цвет);</w:t>
            </w:r>
            <w:r w:rsidRPr="004A13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емкости с наборами пробок разных цветов и размеров -для сортировки*; емкости с шишками, желудями, каштанами*;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уголок </w:t>
            </w:r>
            <w:proofErr w:type="gramStart"/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ряженья;</w:t>
            </w:r>
            <w:r w:rsidRPr="004A13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пальчиковый театр*,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театр, театр-матрешки,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 на 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фланелеграфе</w:t>
            </w:r>
            <w:proofErr w:type="spellEnd"/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*;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куклы би-ба-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-уголок музыкальных инструментов: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игрушки-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шумелки</w:t>
            </w:r>
            <w:proofErr w:type="spell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разной высотой звука – с наполнением крупой, песком, бобами*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колокольчики, барабаны, бубны; музыкальные шкатулки, шарманки;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литературный центр с книжками-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колыбельными, сказками, стихами – с твердыми картонными листами и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яркими картинками;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куклы разных размеров, дидактическая кукла с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наборами одежды на разные </w:t>
            </w:r>
            <w:proofErr w:type="gram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сезоны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;*</w:t>
            </w:r>
            <w:proofErr w:type="gramEnd"/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уголок «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Гараж»-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с машинками разных размеров;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строительно-конструктивных игр с настольными и </w:t>
            </w:r>
            <w:proofErr w:type="spellStart"/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напольными,пластмассовыми</w:t>
            </w:r>
            <w:proofErr w:type="spellEnd"/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и деревянными конструкторами разных размеров, напольный ковер-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массажные дорожки для стоп*;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крупные машины-каталки, лошадка-качалка, коляски, корзинка-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тележка.;</w:t>
            </w:r>
            <w:proofErr w:type="gramEnd"/>
          </w:p>
          <w:p w:rsidR="00C02BE8" w:rsidRPr="004A131A" w:rsidRDefault="00C02BE8" w:rsidP="0023564D">
            <w:pPr>
              <w:pStyle w:val="a9"/>
              <w:rPr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настенный, ковер, магнитофон, аудиозаписи сказок.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FE5136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  РППС: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участия*)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РППС содержит достаточное количество элементов, с которыми ребенок может самостоятельно взаимодействовать при минимальной помощи взрослых. На открытых полках, в непосредственной доступности находятся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C02BE8" w:rsidRPr="00313E23" w:rsidTr="0023564D">
        <w:tc>
          <w:tcPr>
            <w:tcW w:w="4644" w:type="dxa"/>
            <w:gridSpan w:val="3"/>
          </w:tcPr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игры различного содержания; 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художественно-изобразительные материалы (краски, карандаши, мелки, пастель), для лепки: пластилин, стеки,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книги, альбомы, энциклопедии, тематические картинки;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оборудование: мячи, кегли,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дорожки «Шаги», кольца, </w:t>
            </w:r>
            <w:proofErr w:type="spellStart"/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веревочки,спортивные</w:t>
            </w:r>
            <w:proofErr w:type="spellEnd"/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палки, ленточки и пр.;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музыкальные инструменты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02BE8" w:rsidRPr="004A131A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костюмы и атрибуты к костюмам, маски, 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шапочки ;</w:t>
            </w:r>
            <w:proofErr w:type="gramEnd"/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 куклы би-ба-ба,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пальчиковые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напальчиковые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куколки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молдинг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игрового пространства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(«Мы - моряки», «Поездка на поезде», «Космонавты»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и атрибуты для сюжетно-ролевых игр;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мозаики,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4927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настольно-печатные игры: «Подбери парочку», «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Разрезные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картинки»*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«Чей малыш», «Какого цвета»;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веревочки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мячи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из  резины и пластика, разных размеров и цветов;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массажные дорожки*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и тематические картинки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сенсорное развитие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 башенки, вкладыши (формочки, домики), пирамидки, мягкие модули, шнуровки;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инструменты:бубны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барабаны,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дудочки, гармошки, маракасы, колокольчики,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шумелк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диких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куклы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конструкторы: крупные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средние, настольные и напольные, мягкие, деревянные, пластмассовые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 атрибуты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к СРИ: «Семья», «Кухня», «Магазин», «Доктор»;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машинки-каталки, лошадка-качалка, тележка, сумочки, корзиночки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FE5136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Трансформируемость</w:t>
            </w:r>
            <w:proofErr w:type="spellEnd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РППС: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Пространство группы трансформируется в зависимости от образовательной ситуации, в том числе от меняющихся интересов и возможностей детей.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Примеры преобразования пространства в группе:</w:t>
            </w:r>
          </w:p>
        </w:tc>
      </w:tr>
      <w:tr w:rsidR="00C02BE8" w:rsidRPr="00313E23" w:rsidTr="0023564D">
        <w:tc>
          <w:tcPr>
            <w:tcW w:w="4644" w:type="dxa"/>
            <w:gridSpan w:val="3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сдвижение столов, стульев, деталей мягкого крупного конструктора – для разграничения пространства, игры в путешествия по замыслу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под столами, застелив сверху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игрушеч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простынями, дети устраивают «домики»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совместных игр друг с другом;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использование складного домика для «Уголка уединения», для СРИ «Семья», «Мы в палатке» и пр.;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молдинг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преобразуется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путешествия: «корабля», «поезда», «автобуса»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горку, в забор, стенку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ковер используется детьми, как «пляж» - игра «Мы на море», для отдыха, для проведения СРИ «Доктор», «Семья»;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игры: использование скакалок на полу – для «перепрыгивания через ручеек», мягкие модули – в игре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« Перейди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болото по кочкам»</w:t>
            </w:r>
          </w:p>
        </w:tc>
        <w:tc>
          <w:tcPr>
            <w:tcW w:w="4927" w:type="dxa"/>
            <w:gridSpan w:val="3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стульчики переносятся на ковер для образовательной беседы с детьми;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-столы сдвигаются в образовательных целях для проведения НОД по рисованию, лепке, рассматривания картинок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мягких модулей напольного конструктора в качестве «дорожки» для прохождения по ней с помощью воспитателя;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используются детьми по прямому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назначению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игр «в прятки», «семью»-  под ними;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из стульчиков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используют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качестве кроваток;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Полифункциональность</w:t>
            </w:r>
            <w:proofErr w:type="spellEnd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РППС:</w:t>
            </w: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gramEnd"/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разнопланово использовать ее составляющие. Признаком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наличие предметов, которые имеют не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а разные функции: с одной стороны, это простое оборудование, с другой – его можно использовать в разных образовательных областях.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пособия, мебель в группах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пригоды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разных видах детской активности.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Пособия в сюжетно-ролевых играх, в экспериментировании, предметы-заместители; их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2BE8" w:rsidRPr="00313E23" w:rsidTr="0023564D">
        <w:tc>
          <w:tcPr>
            <w:tcW w:w="4644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Куклы используются в играх «Семья» в качестве ребенка, его кормят, одевают/раздевают, наказывают; в «Докторе» - в качестве больного,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лечат:  катают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на машинках, колясках, - выгуливают,  укладывают в кроватки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спать.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кукольные спальные принадлежности (простыни, одеяла, подушки) используют по назначению – для кукол в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кроватках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игр друг с другом в «Больницу», «Семью»- расстилают на ковре, диванчике, стульях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используют в качестве подстилок и одеял для себя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 спортивные игры: использование скакалок на полу – для «перепрыгивания через ручеек», мягкие модули – в игре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« Перейди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болото по кочкам»»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кубики и различный конструктор используют в качестве грузов для перевозки в автомобилях, колясках;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напольный ковер-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дорогу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автомобилей, в качестве препятствия для перепрыгивания;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детали из различных костюмов из уголка ряженья совмещают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своему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усмотрения и надевают, изображая кого-то: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под столами играют в прятки;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из стульчиков составляют поезд.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деталей разных конструкторов, восковых мелков в качестве «еды» для приготовления пищи в сюжетно-ролевой игре «Готовим обед»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Вариативность РППС: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Игровой и наглядный материал периодически меняется в соответствии с тематикой, вносятся новые предметы и атрибуты, стимулирующие игровую, двигательную, познавательную и исследовательскую деятельность детей. В соответствии со временем года оформляется помещение группы. В зависимости от реализуемой темы в разные центры развития вносится дидактический и игровой материал. Таким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образом,  среда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принципу вариативности.</w:t>
            </w:r>
          </w:p>
        </w:tc>
      </w:tr>
      <w:tr w:rsidR="00C02BE8" w:rsidRPr="00313E23" w:rsidTr="0023564D">
        <w:tc>
          <w:tcPr>
            <w:tcW w:w="4644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и расширение уголка настольно-печатных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новых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изучаемой темой;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сезонные посадки лука, проращивание почек на ветках деревьев, эксперименты с проращиванием семян, клубней картофеля и пр.;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уголков с дидактическим материалом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 по изучаемой теме (например, «День Победы», «Сказки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«Птицы зимой»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на уровне глаз детей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мнемокартинок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* для облегчения изучения ими времен года, месяцев, запоминания стихов;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мини-музея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 «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Красной книги животных Ленинградской области»*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экспозиции ко Дню снятия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*;</w:t>
            </w:r>
          </w:p>
          <w:p w:rsidR="00C02BE8" w:rsidRPr="005057FA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группы (окон) в </w:t>
            </w:r>
            <w:proofErr w:type="spellStart"/>
            <w:proofErr w:type="gramStart"/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ветствии</w:t>
            </w:r>
            <w:proofErr w:type="spellEnd"/>
            <w:proofErr w:type="gramEnd"/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сезонными изменениями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сенсорного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опыта: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добавление</w:t>
            </w:r>
            <w:proofErr w:type="spellEnd"/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новых моделей «вкладышей», пирамидок, «шнуровок» в центр сенсорного развития;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 конструктором типа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внесение новых настольно-печатных игр;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новыми персонажами кукольного театра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например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матрешек к сказкам «Колобок», «Три медведя»);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новых красочных книжек с иллюстрациями;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окон 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 соответствии с сезонными изменениями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(Осень, зима, Новый год, весна, Мамин день)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коллективных творческих работ детей, приуроченных к каким-либо событиям в виде стенгазет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поздравительных открыток 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т.п.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;*</w:t>
            </w:r>
            <w:proofErr w:type="gramEnd"/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Соблюдаются санитарно-эпидемиологические правила и нормативы и правила пожарной безопасности.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Вся мебель крепится к стене и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имеет острых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углов.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непосредственно образовательной деятельности детей рассаживаем с учетом роста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  состояния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острые и колющие предметы находятся вне зоны доступа к ним детей.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детей организован на трансформируемых четырехуровневых кроватях (средняя группа) и односпальных кроватках (1я младшая группа).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Белье в кроватках меняется в соответствии с графиком.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техническим, санитарно-гигиеническим требованиям, требованиям безопасности. Имеют привлекательный вид.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читываются  гендерные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 различия (машинки ,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цветовое решение интерьера нераздражающее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стены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позитивные  ассоциации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 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достаточное количество времени отведено на игровую деятельность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 – для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отсутствуют игрушки, провоцирующие ребенка на агрессивные действия;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восприятия: все, что есть в группе – в свободном доступе для ребенка.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создана развивающая предметно-пространственная среда, обеспечивающая безопасность и психологическую комфортность пребывания детей в группе.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в группе построена в соответствии в основной образовательной программой дошкольного образования. При проектировании развивающей предметно-пространственной среды учитывается принцип интеграции: материалы из одной образовательной области могут использовать в ходе реализации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областей.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область: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«Социально-коммуникативное развитие»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 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Модель развивающей среды (на основе культурных практик):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трудового воспитания</w:t>
            </w:r>
          </w:p>
          <w:p w:rsidR="00C02BE8" w:rsidRDefault="00C02BE8" w:rsidP="0023564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Центр безопасности 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музыки, театра и изо-деятельности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литературы</w:t>
            </w:r>
          </w:p>
        </w:tc>
      </w:tr>
      <w:tr w:rsidR="00C02BE8" w:rsidRPr="00313E23" w:rsidTr="0023564D">
        <w:trPr>
          <w:trHeight w:val="8268"/>
        </w:trPr>
        <w:tc>
          <w:tcPr>
            <w:tcW w:w="4786" w:type="dxa"/>
            <w:gridSpan w:val="4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кукольный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уголок  с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куклами разных размеров,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комплектом постельных принадлежностей*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одежды;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атрибуты для сюжетно-ролевых игр «Парикмахерская*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», «Больница», «Магазин»,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«Моряки*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», атрибуты для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костюмирования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предметы-заместители;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оборудование для хозяйственно-бытового труда (переднички дежурных по группе), для труда в уголке «Семья» (метелочка, совочек), труда на участке – леечки, совочки, грабельки. лопатки;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игрушки-машинки «Скорая помощь», «Пожарная», «Полиция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уголка безопасности, набор дорожных знаков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самостоятельного обслуживания (санитарно-гигиенические, самостоятельного переодевания);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книг, сюжетных картинок и по лексическим темам, слушание литературных произведений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«Как себя вести»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-коровушка», «Что такое хорошо и что такое плохо»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 культуре поведения, уроки вежливости.</w:t>
            </w:r>
          </w:p>
        </w:tc>
        <w:tc>
          <w:tcPr>
            <w:tcW w:w="4785" w:type="dxa"/>
            <w:gridSpan w:val="2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уголок «Кухня» и «Магазин» с подбором муляжей фруктов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развиваем интерес к игровым действиям; развитие умений играть вместе, выполнять действия с предметами;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интереса к игре,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фантазии:игры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ряженья, с театральными куклами (пальчиковыми и пр.),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куклами: формирование представлений о человеке, семье;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одежда по сезонам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*для кукол;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игрушки для труда на прогулке – лопатки для снега;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машинки «Пожарная» с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оформлением уголка «Спички детям не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игрушка»*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атрибуты к формам полицейского, моряка*;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57F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навыков: приучение к самостоятельности при умывании, посещении туалета, при переодевании, во время приема пищи;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учим вежливые слова;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чтение литературы;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картинок, книжек,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группы по сезонам*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беседы с детьми о культуре поведения в группе, на улице, о вежливости и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тд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«Познавательное развитие» (степень личного участия*)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>Модель развивающей среды (на основе культурных практик):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1. Центр сенсорного и математического развития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FE5136">
              <w:rPr>
                <w:rFonts w:ascii="Times New Roman" w:hAnsi="Times New Roman" w:cs="Times New Roman"/>
                <w:sz w:val="24"/>
              </w:rPr>
              <w:t xml:space="preserve"> 2. Центр строительно-конструктивных игр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</w:t>
            </w:r>
            <w:proofErr w:type="gramStart"/>
            <w:r w:rsidRPr="00FE5136">
              <w:rPr>
                <w:rFonts w:ascii="Times New Roman" w:hAnsi="Times New Roman" w:cs="Times New Roman"/>
                <w:sz w:val="24"/>
              </w:rPr>
              <w:t>3..</w:t>
            </w:r>
            <w:proofErr w:type="gramEnd"/>
            <w:r w:rsidRPr="00FE5136">
              <w:rPr>
                <w:rFonts w:ascii="Times New Roman" w:hAnsi="Times New Roman" w:cs="Times New Roman"/>
                <w:sz w:val="24"/>
              </w:rPr>
              <w:t>Центр экспериментирования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4. Центр литературы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5. Центр музыкальной, театральной и изо-деятельности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6. Центр физического развития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7. Центр сюжетно-ролевых игр</w:t>
            </w:r>
          </w:p>
          <w:p w:rsidR="00C02BE8" w:rsidRPr="00FE5136" w:rsidRDefault="00C02BE8" w:rsidP="0023564D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8. Центр речевого развития</w:t>
            </w:r>
          </w:p>
          <w:p w:rsidR="00C02BE8" w:rsidRPr="00313E23" w:rsidRDefault="00C02BE8" w:rsidP="0023564D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rPr>
          <w:trHeight w:val="325"/>
        </w:trPr>
        <w:tc>
          <w:tcPr>
            <w:tcW w:w="4786" w:type="dxa"/>
            <w:gridSpan w:val="4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игры на определение формы, цвета, пространственных отношений («Какой формы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такое же»,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счетный материал (шишки, счетные палочки, желуди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опытов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экспериментов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 водой, снегом, льдом,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посадки растений,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беседы и рассказы о животных, растениях, окружающем мире, слушание сказок и рассказов, рассматривание иллюстраций и картинок по темам;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конструктивной деятельности, знакомство с новыми модификациями конструкторов, усложнение построек;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речи детей, как средства тесного общения друг с другом, со взрослыми, во время совместных игр;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и кругозора детей;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танцевальных и певческих умений, повышение физической двигательной активности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(«Найди одинакового цвета», «Собери пирамидку», «Построй башенку»;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в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группе(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вода-песок) и на прогулке: игры с водой, песком  с использованием игрушек уточек, корабликов, рыбок, совочков, леечек;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сказок и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стихов;,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картинок в книжках;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постройки из строительного конструктора становятся более сложными;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детьми на различные темы, расширение кругозора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получение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 знаний о семье, предметах ближайшего окружения, животных, птицах; растениях, сезонных изменениях в природе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«Речевое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развитие»(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Модель развивающей среды (на основе культурных практик):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литературы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театральной, музыкальной и изо - деятельности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</w:tc>
      </w:tr>
      <w:tr w:rsidR="00C02BE8" w:rsidRPr="00313E23" w:rsidTr="0023564D">
        <w:trPr>
          <w:trHeight w:val="853"/>
        </w:trPr>
        <w:tc>
          <w:tcPr>
            <w:tcW w:w="4786" w:type="dxa"/>
            <w:gridSpan w:val="4"/>
          </w:tcPr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на развитие: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фонематического слуха и восприятие (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шумелки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*,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бубенцы, 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киндер-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неры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,*</w:t>
            </w:r>
            <w:proofErr w:type="gram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детские музыкальные инструменты);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артикуляционной моторики (предметные картинки, картотека гимнастик на определенный </w:t>
            </w:r>
            <w:proofErr w:type="gram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звук,  в</w:t>
            </w:r>
            <w:proofErr w:type="gram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стихах и картинках);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речевого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дыхания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ултанчики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,* шарики);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-мелкой моторики (мячики, валики, трафареты, штриховки, мозаики, обводки);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лексико-грамматической стороны речи (предметн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 картинки, игры «Чей хвост?», «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Чья мама», «Назови ласково»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«К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акое время года, суток»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-связной речи (картинки с сюжетом, «Что сначала, что потом», «Продолжи дальше» и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proofErr w:type="gram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пальчиковых,*</w:t>
            </w:r>
            <w:proofErr w:type="gramEnd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речевых, на развитие мелкой моторики игр;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сказки и рассказы по лексическим темам, стихи, загадки, картинки с </w:t>
            </w:r>
            <w:proofErr w:type="gram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изображением  детских</w:t>
            </w:r>
            <w:proofErr w:type="gram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писателей, иллюстративный материал;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C02BE8" w:rsidRPr="00313E23" w:rsidRDefault="00C02BE8" w:rsidP="0023564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-театральные костюмы, театры: 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пальчиковый, «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напальчиковый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*», би-ба-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кукольный, на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игры-драматизации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Игры на развитие: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фонематического слуха и восприятие (то же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 по звукоподражанию (карточки с изображением животных, транспорта и прю);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-речевого дыхания (игра «Загони шарик в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мелкой моторики (мячики,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прищепки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,*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шнуровки, массажные мячики, вкладыши, пирамидки, и пр.);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для расширения словаря (предметные картинки, игры «Какого цвета предмет» «Большой-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это?», «Сад-огород», мелкие игрушки);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картотека речевых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proofErr w:type="gramEnd"/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предметами ближайшего окружения, их названиями, свойствами, принадлежностью;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ознакомление с природой: животными, растениями, сезонными изменениями;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02BE8" w:rsidRPr="00313E23" w:rsidRDefault="00C02BE8" w:rsidP="0023564D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красочные, с картинками: русские народные сказки,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песенки, стихи, колыбельные, книжки-малышки;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уголок ряженья;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театры: пальчиковый, кукольный, на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фланелеграфе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на столе, куклы-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матрешки(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 сказкам), мелкие игрушки для драматизаций.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область: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«Художественно-эстетическое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развитие»(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            Модель развивающей среды (на основе культурных практик):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театральной, музыкальной и изо-деятельности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литературы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4786" w:type="dxa"/>
            <w:gridSpan w:val="4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костюмированные игры с переодеваниями, игры-подражания в костюмах животных; 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 с кукольными театрами по замыслу;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 с иллюстрациями;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сказок (воспитателем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 с музыкальными инструментами;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аудиозаписей, танцевальные импровизации;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в свободной деятельности знакомых песен;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рисование, лепка (НОД, по замыслу детей в свободной деятельности)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«Сам себе костюмер» в уголке ряженья;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сказок (воспитатель, аудио*);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музыки;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музык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ьными инструментами;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свободное движение и выполнение знакомых танцевальных движений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(магнитофон, аудиозаписи)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подпевание;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колыбельных (воспитатель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*перед укладыванием на тихий час, аудиозаписи);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рисование, лепка;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стихи,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песенки) 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«Физическое 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развитие»(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Модель развивающей среды (на основе культурных практик):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театральной, музыкальной и изо-деятельности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строительно-конструктивных игр</w:t>
            </w:r>
          </w:p>
          <w:p w:rsidR="00C02BE8" w:rsidRPr="00313E23" w:rsidRDefault="00C02BE8" w:rsidP="0023564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02BE8" w:rsidRPr="00313E23" w:rsidTr="0023564D">
        <w:tc>
          <w:tcPr>
            <w:tcW w:w="4786" w:type="dxa"/>
            <w:gridSpan w:val="4"/>
          </w:tcPr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- проведение утренних зарядок, физкультминуток между </w:t>
            </w:r>
            <w:proofErr w:type="gram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НОД,;</w:t>
            </w:r>
            <w:proofErr w:type="gramEnd"/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подвижные игры в группе и на улице;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- игры в центре сенсорного </w:t>
            </w:r>
            <w:proofErr w:type="gram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развития( на</w:t>
            </w:r>
            <w:proofErr w:type="gram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развитие мелкой моторики- «Мозаики», игры с мелкими предметами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(«Раздели бусы по цвету», «Отдели горох от фасоли»* и </w:t>
            </w:r>
            <w:proofErr w:type="spellStart"/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т.п</w:t>
            </w:r>
            <w:proofErr w:type="spellEnd"/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gram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игры  со</w:t>
            </w:r>
            <w:proofErr w:type="gram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строительными конструкторами (постройки из различного конструктора (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 карточкам-схемам*</w:t>
            </w: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и по замыслу детей и </w:t>
            </w:r>
            <w:proofErr w:type="spell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proofErr w:type="spell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игры со спортивным инвентарем (мячи, кегли, </w:t>
            </w:r>
            <w:proofErr w:type="spell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воротики</w:t>
            </w:r>
            <w:proofErr w:type="spell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, скакалки, веревочки и пр.);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участие в сюжетно-ролевых играх;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картотека подвижных игр;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- хождение по ребристой дорожке, </w:t>
            </w:r>
            <w:r w:rsidRPr="00576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дорожке </w:t>
            </w:r>
            <w:r w:rsidRPr="00576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«Шаги*»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плоскостопия), носим мешочки с песком на голове (развиваем правильную осанку, равновесие);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закаливание (воздушные ванные, умывание прохладной водой), _ соблюдение режима (прогулка, сон, подвижные игры)</w:t>
            </w:r>
          </w:p>
        </w:tc>
        <w:tc>
          <w:tcPr>
            <w:tcW w:w="4785" w:type="dxa"/>
            <w:gridSpan w:val="2"/>
          </w:tcPr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проведение утренних зарядок, физкультминуток, физкультурных НОД по плану;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подвижные игры в группе и на прогулке;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следим за осанкой;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в центре сенсорного развития (вкладыши, пирамидки, шнуровки, башенки);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конструктивные игры с напольным и настольными конструкторами;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с мячами, кеглями и пр.;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катание тележек, машинок, колясок;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езда в машинках-каталках, катание на лошадке-качалке;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картотека подвижных игр;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- хождение 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 массажному коврику*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стопу, равновесие; прыгаем 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препятствия с места вперед, на месте; ловим и кидаем мячи и пр.;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 (воздушные ванны, умывание прохладной водой);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соблюдение режима (прогулка, сон, подвижные игры)</w:t>
            </w:r>
          </w:p>
          <w:p w:rsidR="00C02BE8" w:rsidRPr="005760A3" w:rsidRDefault="00C02BE8" w:rsidP="0023564D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Вывод: в группах создана развивающая предметно-пространственная среда, отражающая содержание областей: социально-коммуникативное, познавательное, речевое, художественно-эстетическое, физическое развитие.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</w:tc>
      </w:tr>
      <w:tr w:rsidR="00C02BE8" w:rsidRPr="00313E23" w:rsidTr="0023564D">
        <w:tc>
          <w:tcPr>
            <w:tcW w:w="9571" w:type="dxa"/>
            <w:gridSpan w:val="6"/>
          </w:tcPr>
          <w:p w:rsidR="00C02BE8" w:rsidRPr="00313E23" w:rsidRDefault="00C02BE8" w:rsidP="0023564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 возрастных особенностей детей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Подбор пособий и оборудования учитывает возрастные особенности детей среднего и ясельного дошкольного возраста. Развивающая среда построена таким образом, что дает возможность развивать индивидуальность каждого ребенка с учетом его интересов и активности.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1101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Отражение в развивающей среде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Степень личного участия</w:t>
            </w:r>
          </w:p>
        </w:tc>
      </w:tr>
      <w:tr w:rsidR="00C02BE8" w:rsidRPr="00313E23" w:rsidTr="0023564D">
        <w:tc>
          <w:tcPr>
            <w:tcW w:w="1101" w:type="dxa"/>
            <w:vMerge w:val="restart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1.Проявление разных темпов развития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крупного конструктора, крупной мозаики, разрезных картинок на 4-6 частей, кубиков с картинками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  4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-6 шт.,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Алгоритм умывания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Алгоритм одевания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2.Большая потребность в движении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дорожка,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 шарами-липучками, веревочки и скакалки, мячи, мешочки с песком для осанки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игре детьми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использование символов в 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дорожки для профилактики плоскостопия «Шаги»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3.Обозначение детьми своей игровой территории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Раскладной домик, ширма, 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/веревочки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детали напольного мягкого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стульчики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Складная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ширма,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молдинг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опыты в группе и на прогулке; наблюдения на прогулке, интерес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играм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на логику (разрезные картинки,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усложнение сюжетно-ролевых игр, конструктивная деятельность и т.д.</w:t>
            </w:r>
          </w:p>
        </w:tc>
        <w:tc>
          <w:tcPr>
            <w:tcW w:w="3226" w:type="dxa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одбор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емян для посадок, набор для экспериментировани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лупы, увеличительные стекла, час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ы, магниты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Мнемоплакаты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месяцев и времен года, для упрощения заучивания стихов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5.Интерес к книге, сказкам</w:t>
            </w:r>
          </w:p>
        </w:tc>
        <w:tc>
          <w:tcPr>
            <w:tcW w:w="3260" w:type="dxa"/>
            <w:gridSpan w:val="3"/>
          </w:tcPr>
          <w:p w:rsidR="00C02BE8" w:rsidRPr="00855F44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>Библиотека книг с разной тематикой для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атривания;</w:t>
            </w: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</w:t>
            </w:r>
            <w:proofErr w:type="spellStart"/>
            <w:r w:rsidRPr="00855F44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3226" w:type="dxa"/>
          </w:tcPr>
          <w:p w:rsidR="00C02BE8" w:rsidRPr="00D119DC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 на </w:t>
            </w:r>
            <w:proofErr w:type="spell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апальчиковый</w:t>
            </w:r>
            <w:proofErr w:type="spellEnd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3260" w:type="dxa"/>
            <w:gridSpan w:val="3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о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своение новых художественно-изобразительных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(фломастеры, восковые мелки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пастель, акварельные краски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3226" w:type="dxa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2BE8" w:rsidRPr="007D1E0D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печатание картинок для раскрасок, подбор репродукций картин, альбомов по «Народной игрушке»</w:t>
            </w:r>
          </w:p>
        </w:tc>
      </w:tr>
      <w:tr w:rsidR="00C02BE8" w:rsidRPr="00313E23" w:rsidTr="0023564D">
        <w:tc>
          <w:tcPr>
            <w:tcW w:w="1101" w:type="dxa"/>
            <w:vMerge w:val="restart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1я мл.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1.Проявление разных темпов развития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гры и игрушки на развитие мелкой моторики: шнуровки, вкладыши, пирамидки разной сложности, собирание построек из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строительных  конструкторов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разной сложности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2.Активизация двигательной активности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Мячи разных размеров, массажные коврики для стоп, коврики для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ползания,  машины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-каталки, лошадка-качалка</w:t>
            </w:r>
          </w:p>
        </w:tc>
        <w:tc>
          <w:tcPr>
            <w:tcW w:w="3226" w:type="dxa"/>
          </w:tcPr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массажный коврик для стоп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«ленточки-листочки» для упражнений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3.Освоение действий с предметами-заместителями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игры с посудой и муляжами фруктов и овощей, игрушками-заменителями -бытовыми приборами, 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4.Продолжение развития речи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понимание речи, инструкций взрослых;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установление речевого общения друг с другом в играх, со взрослыми, появление желания слушать сказки, запоминать героев, игры в ряженье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настольный театр,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масок-ободков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развивающих игр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5.Совершенствование слухового восприятия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музыкального уголка: погремушки, шарманки, колокольчики, бубны,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разной высоты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звука  с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наполнением (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горох,фасоль,крупа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2BE8" w:rsidRPr="00313E23" w:rsidTr="0023564D">
        <w:tc>
          <w:tcPr>
            <w:tcW w:w="1101" w:type="dxa"/>
            <w:vMerge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6.Проявление изобразительной</w:t>
            </w:r>
          </w:p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Возникновение желания изобразить что-либо, используя карандаши, мелки, рисование в раскрасках</w:t>
            </w:r>
          </w:p>
        </w:tc>
        <w:tc>
          <w:tcPr>
            <w:tcW w:w="3226" w:type="dxa"/>
          </w:tcPr>
          <w:p w:rsidR="00C02BE8" w:rsidRPr="00313E23" w:rsidRDefault="00C02BE8" w:rsidP="002356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шаблонов, трафаретов, оформление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т.ч.коллективных</w:t>
            </w:r>
            <w:proofErr w:type="spellEnd"/>
          </w:p>
        </w:tc>
      </w:tr>
    </w:tbl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E128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C02BE8" w:rsidRPr="00EE128A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По итогам самоанализа воспитателя 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E128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E128A">
        <w:rPr>
          <w:rFonts w:ascii="Times New Roman" w:hAnsi="Times New Roman" w:cs="Times New Roman"/>
          <w:sz w:val="24"/>
          <w:szCs w:val="24"/>
        </w:rPr>
        <w:t xml:space="preserve"> смотров – конкурсов РППС, наблюдениями за НОД, совместной, самостоятельной деятельностью детей в группе, анкетированием родителей, проводимых в течение </w:t>
      </w:r>
      <w:r>
        <w:rPr>
          <w:rFonts w:ascii="Times New Roman" w:hAnsi="Times New Roman" w:cs="Times New Roman"/>
          <w:sz w:val="24"/>
          <w:szCs w:val="24"/>
        </w:rPr>
        <w:t>20___/20___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учебного года можно сделать вывод: созданная РППС в группе, а также на участке отвечает требованиям безопасности, психологически комфортна, позволяет реализовывать образовательную. программу ДОУ в полном объеме. Материалы и оборудование группы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Pr="00EE128A">
        <w:rPr>
          <w:rFonts w:ascii="Times New Roman" w:hAnsi="Times New Roman" w:cs="Times New Roman"/>
          <w:sz w:val="24"/>
          <w:szCs w:val="24"/>
        </w:rPr>
        <w:t xml:space="preserve"> реализацию</w:t>
      </w:r>
      <w:proofErr w:type="gramEnd"/>
      <w:r w:rsidRPr="00EE128A">
        <w:rPr>
          <w:rFonts w:ascii="Times New Roman" w:hAnsi="Times New Roman" w:cs="Times New Roman"/>
          <w:sz w:val="24"/>
          <w:szCs w:val="24"/>
        </w:rPr>
        <w:t xml:space="preserve"> образовательных задач в совместной деятельности взрослого и детей, а также в самостоятельной деятельности не только в рамках НОД, но и в режимные моменты. </w:t>
      </w: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По итогам самоанализа воспитателя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E128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E128A">
        <w:rPr>
          <w:rFonts w:ascii="Times New Roman" w:hAnsi="Times New Roman" w:cs="Times New Roman"/>
          <w:sz w:val="24"/>
          <w:szCs w:val="24"/>
        </w:rPr>
        <w:t xml:space="preserve"> смотров – конкурсов РППС, наблюдениями за НОД, совместной, самостоятельной деятельностью детей в группе, анкетированием родителей, проводимых в течение </w:t>
      </w:r>
      <w:r>
        <w:rPr>
          <w:rFonts w:ascii="Times New Roman" w:hAnsi="Times New Roman" w:cs="Times New Roman"/>
          <w:sz w:val="24"/>
          <w:szCs w:val="24"/>
        </w:rPr>
        <w:t>20___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учебного года можно сделать вывод, что созданная предметно-пространственная среда группы отражает возрастные особенности детей, способствует решению развивающих задач, отвечает принципам активности, развитию навыков самостоятельности, формированию интереса к творчеству.</w:t>
      </w: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 Следует отметить личный </w:t>
      </w:r>
      <w:proofErr w:type="gramStart"/>
      <w:r w:rsidRPr="00EE128A">
        <w:rPr>
          <w:rFonts w:ascii="Times New Roman" w:hAnsi="Times New Roman" w:cs="Times New Roman"/>
          <w:sz w:val="24"/>
          <w:szCs w:val="24"/>
        </w:rPr>
        <w:t>вклад  воспитателя</w:t>
      </w:r>
      <w:proofErr w:type="gramEnd"/>
      <w:r w:rsidRPr="00EE128A">
        <w:rPr>
          <w:rFonts w:ascii="Times New Roman" w:hAnsi="Times New Roman" w:cs="Times New Roman"/>
          <w:sz w:val="24"/>
          <w:szCs w:val="24"/>
        </w:rPr>
        <w:t xml:space="preserve"> в РППС. </w:t>
      </w:r>
    </w:p>
    <w:p w:rsidR="00C02BE8" w:rsidRPr="00EE128A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128A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пополняет РППС в соответствии с комплексно-тематическим планированием, запросами, интересом детей, учитывает «зону ближайшего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BE8" w:rsidRDefault="00C02BE8" w:rsidP="00C02BE8">
      <w:pPr>
        <w:pStyle w:val="a9"/>
        <w:jc w:val="both"/>
        <w:rPr>
          <w:b/>
          <w:i/>
          <w:sz w:val="24"/>
          <w:szCs w:val="24"/>
        </w:rPr>
      </w:pPr>
      <w:r w:rsidRPr="00313E23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проведенного анализа можно сделать вывод: развивающая предметно-пространственная среда групп содержательно насыщены, трансформируемы, </w:t>
      </w:r>
      <w:proofErr w:type="spellStart"/>
      <w:r w:rsidRPr="00313E23">
        <w:rPr>
          <w:rFonts w:ascii="Times New Roman" w:hAnsi="Times New Roman" w:cs="Times New Roman"/>
          <w:b/>
          <w:i/>
          <w:sz w:val="24"/>
          <w:szCs w:val="24"/>
        </w:rPr>
        <w:t>полифункциональны</w:t>
      </w:r>
      <w:proofErr w:type="spellEnd"/>
      <w:r w:rsidRPr="00313E23">
        <w:rPr>
          <w:rFonts w:ascii="Times New Roman" w:hAnsi="Times New Roman" w:cs="Times New Roman"/>
          <w:b/>
          <w:i/>
          <w:sz w:val="24"/>
          <w:szCs w:val="24"/>
        </w:rPr>
        <w:t>, вариативны, доступны, обеспечивают возможность общения и совместной деятельности детей и взрослых, т.е.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E23">
        <w:rPr>
          <w:rFonts w:ascii="Times New Roman" w:hAnsi="Times New Roman" w:cs="Times New Roman"/>
          <w:b/>
          <w:i/>
          <w:sz w:val="24"/>
          <w:szCs w:val="24"/>
        </w:rPr>
        <w:t>соответствуют</w:t>
      </w:r>
      <w:r w:rsidRPr="00313E23">
        <w:rPr>
          <w:b/>
          <w:i/>
          <w:sz w:val="24"/>
          <w:szCs w:val="24"/>
        </w:rPr>
        <w:t xml:space="preserve"> требованиям ФГОС ДО.</w:t>
      </w:r>
    </w:p>
    <w:p w:rsidR="00C02BE8" w:rsidRDefault="00C02BE8" w:rsidP="00C02BE8">
      <w:pPr>
        <w:pStyle w:val="a9"/>
      </w:pPr>
    </w:p>
    <w:p w:rsidR="00C02BE8" w:rsidRDefault="00C02BE8" w:rsidP="00C02BE8">
      <w:pPr>
        <w:pStyle w:val="a9"/>
      </w:pPr>
    </w:p>
    <w:p w:rsidR="00C02BE8" w:rsidRDefault="00C02BE8" w:rsidP="00C02BE8">
      <w:pPr>
        <w:pStyle w:val="a9"/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 xml:space="preserve">Справка заслушана на педагогическом совете, протокол №_______ от ________________________ </w:t>
      </w: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5760A3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5760A3">
        <w:rPr>
          <w:rFonts w:ascii="Times New Roman" w:hAnsi="Times New Roman" w:cs="Times New Roman"/>
          <w:sz w:val="24"/>
          <w:szCs w:val="24"/>
        </w:rPr>
        <w:t xml:space="preserve">. по УВР ________________________________ </w:t>
      </w: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>Заведующий      ________________________________</w:t>
      </w: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>М.П.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60A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310E" w:rsidRDefault="007032F9"/>
    <w:sectPr w:rsidR="005C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2C4"/>
    <w:multiLevelType w:val="hybridMultilevel"/>
    <w:tmpl w:val="894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85F"/>
    <w:multiLevelType w:val="hybridMultilevel"/>
    <w:tmpl w:val="D434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455E"/>
    <w:multiLevelType w:val="multilevel"/>
    <w:tmpl w:val="C6E0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432DC"/>
    <w:multiLevelType w:val="hybridMultilevel"/>
    <w:tmpl w:val="3CA6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76B"/>
    <w:multiLevelType w:val="hybridMultilevel"/>
    <w:tmpl w:val="070A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26EE"/>
    <w:multiLevelType w:val="multilevel"/>
    <w:tmpl w:val="7224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9651C"/>
    <w:multiLevelType w:val="hybridMultilevel"/>
    <w:tmpl w:val="4D8E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7D46"/>
    <w:multiLevelType w:val="multilevel"/>
    <w:tmpl w:val="92A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54A11"/>
    <w:multiLevelType w:val="hybridMultilevel"/>
    <w:tmpl w:val="1A1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6571C"/>
    <w:multiLevelType w:val="hybridMultilevel"/>
    <w:tmpl w:val="19E2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4960"/>
    <w:multiLevelType w:val="hybridMultilevel"/>
    <w:tmpl w:val="B412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76A57"/>
    <w:multiLevelType w:val="hybridMultilevel"/>
    <w:tmpl w:val="E14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C3C0D"/>
    <w:multiLevelType w:val="hybridMultilevel"/>
    <w:tmpl w:val="CF8A563C"/>
    <w:lvl w:ilvl="0" w:tplc="71CAB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03FE7"/>
    <w:multiLevelType w:val="hybridMultilevel"/>
    <w:tmpl w:val="A226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F8E"/>
    <w:multiLevelType w:val="hybridMultilevel"/>
    <w:tmpl w:val="54D2564A"/>
    <w:lvl w:ilvl="0" w:tplc="DA46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0233F"/>
    <w:multiLevelType w:val="hybridMultilevel"/>
    <w:tmpl w:val="DC06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0604A"/>
    <w:multiLevelType w:val="hybridMultilevel"/>
    <w:tmpl w:val="0D4A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12B6D"/>
    <w:multiLevelType w:val="multilevel"/>
    <w:tmpl w:val="7578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671DF"/>
    <w:multiLevelType w:val="multilevel"/>
    <w:tmpl w:val="7602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17"/>
  </w:num>
  <w:num w:numId="12">
    <w:abstractNumId w:val="2"/>
  </w:num>
  <w:num w:numId="13">
    <w:abstractNumId w:val="18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8"/>
    <w:rsid w:val="001B6726"/>
    <w:rsid w:val="005875F4"/>
    <w:rsid w:val="007032F9"/>
    <w:rsid w:val="009F4276"/>
    <w:rsid w:val="00C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0B4EB-DA25-47DA-AA3D-8AE2A2A3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E8"/>
  </w:style>
  <w:style w:type="paragraph" w:styleId="a6">
    <w:name w:val="footer"/>
    <w:basedOn w:val="a"/>
    <w:link w:val="a7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E8"/>
  </w:style>
  <w:style w:type="character" w:styleId="a8">
    <w:name w:val="Hyperlink"/>
    <w:basedOn w:val="a0"/>
    <w:uiPriority w:val="99"/>
    <w:unhideWhenUsed/>
    <w:rsid w:val="00C02BE8"/>
    <w:rPr>
      <w:color w:val="0000FF" w:themeColor="hyperlink"/>
      <w:u w:val="single"/>
    </w:rPr>
  </w:style>
  <w:style w:type="paragraph" w:styleId="a9">
    <w:name w:val="No Spacing"/>
    <w:uiPriority w:val="1"/>
    <w:qFormat/>
    <w:rsid w:val="00C02B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BE8"/>
  </w:style>
  <w:style w:type="paragraph" w:styleId="ac">
    <w:name w:val="Normal (Web)"/>
    <w:basedOn w:val="a"/>
    <w:uiPriority w:val="99"/>
    <w:semiHidden/>
    <w:unhideWhenUsed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E8"/>
  </w:style>
  <w:style w:type="character" w:customStyle="1" w:styleId="c6">
    <w:name w:val="c6"/>
    <w:basedOn w:val="a0"/>
    <w:rsid w:val="00C02BE8"/>
  </w:style>
  <w:style w:type="paragraph" w:customStyle="1" w:styleId="c44">
    <w:name w:val="c4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2BE8"/>
  </w:style>
  <w:style w:type="paragraph" w:customStyle="1" w:styleId="c4">
    <w:name w:val="c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Галина Башкова</cp:lastModifiedBy>
  <cp:revision>3</cp:revision>
  <dcterms:created xsi:type="dcterms:W3CDTF">2019-02-17T13:35:00Z</dcterms:created>
  <dcterms:modified xsi:type="dcterms:W3CDTF">2023-11-12T21:17:00Z</dcterms:modified>
</cp:coreProperties>
</file>